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3A7" w:rsidRPr="00D013A7" w:rsidRDefault="00D013A7" w:rsidP="00D013A7">
      <w:pPr>
        <w:shd w:val="clear" w:color="auto" w:fill="FFFFFF"/>
        <w:spacing w:after="0" w:line="255" w:lineRule="atLeast"/>
        <w:outlineLvl w:val="0"/>
        <w:rPr>
          <w:rFonts w:ascii="Verdana" w:eastAsia="Times New Roman" w:hAnsi="Verdana" w:cs="Times New Roman"/>
          <w:b/>
          <w:bCs/>
          <w:color w:val="FF5858"/>
          <w:kern w:val="36"/>
          <w:sz w:val="48"/>
          <w:szCs w:val="23"/>
          <w:lang w:eastAsia="sk-SK"/>
        </w:rPr>
      </w:pPr>
      <w:r w:rsidRPr="00D013A7">
        <w:rPr>
          <w:rFonts w:ascii="Verdana" w:eastAsia="Times New Roman" w:hAnsi="Verdana" w:cs="Times New Roman"/>
          <w:b/>
          <w:bCs/>
          <w:color w:val="FF5858"/>
          <w:kern w:val="36"/>
          <w:sz w:val="48"/>
          <w:szCs w:val="23"/>
          <w:lang w:eastAsia="sk-SK"/>
        </w:rPr>
        <w:t>Čím budeš, dieťa moje?</w:t>
      </w:r>
    </w:p>
    <w:p w:rsidR="00D013A7" w:rsidRDefault="00D013A7" w:rsidP="00D013A7">
      <w:pPr>
        <w:shd w:val="clear" w:color="auto" w:fill="FFFFFF"/>
        <w:spacing w:after="0" w:line="408" w:lineRule="atLeast"/>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Pamätáte si, ako ste sa v štrnástich rokoch rozhodovali, kam ďalej, po základnej škole? V tom čase bolo možno menej odborov stredných škôl, žiadne manažmenty a dievčenské školy, národné hospodárstvo nám určovalo, koľko kde treba pracovníkov.</w:t>
      </w:r>
    </w:p>
    <w:p w:rsidR="00D013A7" w:rsidRPr="00D013A7" w:rsidRDefault="00D013A7" w:rsidP="00D013A7">
      <w:pPr>
        <w:shd w:val="clear" w:color="auto" w:fill="FFFFFF"/>
        <w:spacing w:after="0" w:line="408" w:lineRule="atLeast"/>
        <w:rPr>
          <w:rFonts w:ascii="Verdana" w:eastAsia="Times New Roman" w:hAnsi="Verdana" w:cs="Times New Roman"/>
          <w:color w:val="333333"/>
          <w:sz w:val="18"/>
          <w:szCs w:val="18"/>
          <w:lang w:eastAsia="sk-SK"/>
        </w:rPr>
      </w:pPr>
    </w:p>
    <w:p w:rsidR="00D013A7" w:rsidRDefault="00D013A7" w:rsidP="00D013A7">
      <w:pPr>
        <w:spacing w:after="0" w:line="195" w:lineRule="atLeast"/>
        <w:jc w:val="center"/>
        <w:rPr>
          <w:rFonts w:ascii="Verdana" w:eastAsia="Times New Roman" w:hAnsi="Verdana" w:cs="Times New Roman"/>
          <w:color w:val="333333"/>
          <w:sz w:val="17"/>
          <w:szCs w:val="17"/>
          <w:lang w:eastAsia="sk-SK"/>
        </w:rPr>
      </w:pPr>
      <w:r w:rsidRPr="00D013A7">
        <w:rPr>
          <w:rFonts w:ascii="Verdana" w:eastAsia="Times New Roman" w:hAnsi="Verdana" w:cs="Times New Roman"/>
          <w:noProof/>
          <w:color w:val="333333"/>
          <w:sz w:val="17"/>
          <w:szCs w:val="17"/>
          <w:lang w:eastAsia="sk-SK"/>
        </w:rPr>
        <w:drawing>
          <wp:inline distT="0" distB="0" distL="0" distR="0" wp14:anchorId="72793E41" wp14:editId="57AEEBAC">
            <wp:extent cx="4000500" cy="3009900"/>
            <wp:effectExtent l="0" t="0" r="0" b="0"/>
            <wp:docPr id="1" name="Obrázok 1" descr="http://www.rodinka.sk/typo3temp/pics/d2b5497a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odinka.sk/typo3temp/pics/d2b5497ab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3009900"/>
                    </a:xfrm>
                    <a:prstGeom prst="rect">
                      <a:avLst/>
                    </a:prstGeom>
                    <a:noFill/>
                    <a:ln>
                      <a:noFill/>
                    </a:ln>
                  </pic:spPr>
                </pic:pic>
              </a:graphicData>
            </a:graphic>
          </wp:inline>
        </w:drawing>
      </w:r>
    </w:p>
    <w:p w:rsidR="00D013A7" w:rsidRPr="00D013A7" w:rsidRDefault="00D013A7" w:rsidP="00D013A7">
      <w:pPr>
        <w:spacing w:after="0" w:line="195" w:lineRule="atLeast"/>
        <w:jc w:val="center"/>
        <w:rPr>
          <w:rFonts w:ascii="Verdana" w:eastAsia="Times New Roman" w:hAnsi="Verdana" w:cs="Times New Roman"/>
          <w:color w:val="333333"/>
          <w:sz w:val="17"/>
          <w:szCs w:val="17"/>
          <w:lang w:eastAsia="sk-SK"/>
        </w:rPr>
      </w:pPr>
    </w:p>
    <w:p w:rsidR="00D013A7" w:rsidRPr="00D013A7" w:rsidRDefault="00D013A7" w:rsidP="00D013A7">
      <w:pPr>
        <w:spacing w:after="0" w:line="408" w:lineRule="atLeast"/>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Možno to bolo na niečo dobré. Možno by sme nemali dne také počty nezamestnaných a mierne stratených mladých ľudí, ktorí si strednú školu vyberú nie práve s ohľadom na budúce reálne uplatnenie v praxi.</w:t>
      </w:r>
    </w:p>
    <w:p w:rsidR="00D013A7" w:rsidRDefault="00D013A7" w:rsidP="00D013A7">
      <w:pPr>
        <w:spacing w:after="0" w:line="255" w:lineRule="atLeast"/>
        <w:outlineLvl w:val="1"/>
        <w:rPr>
          <w:rFonts w:ascii="Verdana" w:eastAsia="Times New Roman" w:hAnsi="Verdana" w:cs="Times New Roman"/>
          <w:b/>
          <w:bCs/>
          <w:color w:val="FF5858"/>
          <w:sz w:val="23"/>
          <w:szCs w:val="23"/>
          <w:lang w:eastAsia="sk-SK"/>
        </w:rPr>
      </w:pPr>
    </w:p>
    <w:p w:rsidR="00D013A7" w:rsidRDefault="00D013A7" w:rsidP="00D013A7">
      <w:pPr>
        <w:spacing w:after="0" w:line="255" w:lineRule="atLeast"/>
        <w:outlineLvl w:val="1"/>
        <w:rPr>
          <w:rFonts w:ascii="Verdana" w:eastAsia="Times New Roman" w:hAnsi="Verdana" w:cs="Times New Roman"/>
          <w:b/>
          <w:bCs/>
          <w:color w:val="FF5858"/>
          <w:sz w:val="23"/>
          <w:szCs w:val="23"/>
          <w:lang w:eastAsia="sk-SK"/>
        </w:rPr>
      </w:pPr>
    </w:p>
    <w:p w:rsidR="00D013A7" w:rsidRDefault="00D013A7" w:rsidP="00D013A7">
      <w:pPr>
        <w:spacing w:after="0" w:line="255" w:lineRule="atLeast"/>
        <w:outlineLvl w:val="1"/>
        <w:rPr>
          <w:rFonts w:ascii="Verdana" w:eastAsia="Times New Roman" w:hAnsi="Verdana" w:cs="Times New Roman"/>
          <w:b/>
          <w:bCs/>
          <w:color w:val="FF5858"/>
          <w:sz w:val="23"/>
          <w:szCs w:val="23"/>
          <w:lang w:eastAsia="sk-SK"/>
        </w:rPr>
      </w:pPr>
      <w:r w:rsidRPr="00D013A7">
        <w:rPr>
          <w:rFonts w:ascii="Verdana" w:eastAsia="Times New Roman" w:hAnsi="Verdana" w:cs="Times New Roman"/>
          <w:b/>
          <w:bCs/>
          <w:color w:val="FF5858"/>
          <w:sz w:val="23"/>
          <w:szCs w:val="23"/>
          <w:lang w:eastAsia="sk-SK"/>
        </w:rPr>
        <w:t>Budúci stredoškoláci</w:t>
      </w:r>
    </w:p>
    <w:p w:rsidR="00D013A7" w:rsidRDefault="00D013A7" w:rsidP="00D013A7">
      <w:pPr>
        <w:spacing w:after="0" w:line="255" w:lineRule="atLeast"/>
        <w:outlineLvl w:val="1"/>
        <w:rPr>
          <w:rFonts w:ascii="Verdana" w:eastAsia="Times New Roman" w:hAnsi="Verdana" w:cs="Times New Roman"/>
          <w:b/>
          <w:bCs/>
          <w:color w:val="FF5858"/>
          <w:sz w:val="23"/>
          <w:szCs w:val="23"/>
          <w:lang w:eastAsia="sk-SK"/>
        </w:rPr>
      </w:pPr>
    </w:p>
    <w:p w:rsidR="00D013A7" w:rsidRPr="00D013A7" w:rsidRDefault="00D013A7" w:rsidP="00D013A7">
      <w:pPr>
        <w:spacing w:after="0" w:line="255" w:lineRule="atLeast"/>
        <w:outlineLvl w:val="1"/>
        <w:rPr>
          <w:rFonts w:ascii="Verdana" w:eastAsia="Times New Roman" w:hAnsi="Verdana" w:cs="Times New Roman"/>
          <w:b/>
          <w:bCs/>
          <w:color w:val="FF5858"/>
          <w:sz w:val="23"/>
          <w:szCs w:val="23"/>
          <w:lang w:eastAsia="sk-SK"/>
        </w:rPr>
      </w:pPr>
    </w:p>
    <w:p w:rsidR="00D013A7" w:rsidRPr="00D013A7" w:rsidRDefault="00D013A7" w:rsidP="00D013A7">
      <w:pPr>
        <w:spacing w:after="0" w:line="408" w:lineRule="atLeast"/>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Štrnásť – pätnásť ročné deti </w:t>
      </w:r>
      <w:r w:rsidRPr="00D013A7">
        <w:rPr>
          <w:rFonts w:ascii="Verdana" w:eastAsia="Times New Roman" w:hAnsi="Verdana" w:cs="Times New Roman"/>
          <w:b/>
          <w:bCs/>
          <w:color w:val="333333"/>
          <w:sz w:val="18"/>
          <w:szCs w:val="18"/>
          <w:lang w:eastAsia="sk-SK"/>
        </w:rPr>
        <w:t>túžia po samostatnosti</w:t>
      </w:r>
      <w:r w:rsidRPr="00D013A7">
        <w:rPr>
          <w:rFonts w:ascii="Verdana" w:eastAsia="Times New Roman" w:hAnsi="Verdana" w:cs="Times New Roman"/>
          <w:color w:val="333333"/>
          <w:sz w:val="18"/>
          <w:szCs w:val="18"/>
          <w:lang w:eastAsia="sk-SK"/>
        </w:rPr>
        <w:t> a finančnej nezávislosti. Majú svoje sny a predstavy, čo by asi chceli dosiahnuť. Ich ambície sa odrážajú od primárneho vzťahu ku škole a učeniu vôbec. Pri výbere konkrétnej školy je to už ťažšie - úraduje </w:t>
      </w:r>
      <w:r w:rsidRPr="00D013A7">
        <w:rPr>
          <w:rFonts w:ascii="Verdana" w:eastAsia="Times New Roman" w:hAnsi="Verdana" w:cs="Times New Roman"/>
          <w:b/>
          <w:bCs/>
          <w:color w:val="333333"/>
          <w:sz w:val="18"/>
          <w:szCs w:val="18"/>
          <w:lang w:eastAsia="sk-SK"/>
        </w:rPr>
        <w:t>motivácia, priatelia, dopravná dostupnosť, či nejaká iná výhoda. </w:t>
      </w:r>
    </w:p>
    <w:p w:rsidR="00D013A7" w:rsidRPr="00D013A7" w:rsidRDefault="00D013A7" w:rsidP="00D013A7">
      <w:pPr>
        <w:spacing w:after="0" w:line="408" w:lineRule="atLeast"/>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Rodičia, pokiaľ je to len trochu možné, sa snažia svojho potomka dotlačiť na najvyššiu možnú priečku, t.j. gymnázium alebo aspoň SOŠ, </w:t>
      </w:r>
      <w:r w:rsidRPr="00D013A7">
        <w:rPr>
          <w:rFonts w:ascii="Verdana" w:eastAsia="Times New Roman" w:hAnsi="Verdana" w:cs="Times New Roman"/>
          <w:b/>
          <w:bCs/>
          <w:i/>
          <w:iCs/>
          <w:color w:val="333333"/>
          <w:sz w:val="18"/>
          <w:szCs w:val="18"/>
          <w:lang w:eastAsia="sk-SK"/>
        </w:rPr>
        <w:t>„čokoľvek s maturitou“</w:t>
      </w:r>
      <w:r w:rsidRPr="00D013A7">
        <w:rPr>
          <w:rFonts w:ascii="Verdana" w:eastAsia="Times New Roman" w:hAnsi="Verdana" w:cs="Times New Roman"/>
          <w:color w:val="333333"/>
          <w:sz w:val="18"/>
          <w:szCs w:val="18"/>
          <w:lang w:eastAsia="sk-SK"/>
        </w:rPr>
        <w:t>. Ak ich dieťa nie je nejako  vyhranené, vnímajú gymnázium ako čas na vykryštalizovanie ďalšieho smerovania dieťaťa.</w:t>
      </w:r>
    </w:p>
    <w:p w:rsidR="00D013A7" w:rsidRDefault="00D013A7" w:rsidP="00D013A7">
      <w:pPr>
        <w:spacing w:after="0" w:line="255" w:lineRule="atLeast"/>
        <w:outlineLvl w:val="1"/>
        <w:rPr>
          <w:rFonts w:ascii="Verdana" w:eastAsia="Times New Roman" w:hAnsi="Verdana" w:cs="Times New Roman"/>
          <w:b/>
          <w:bCs/>
          <w:color w:val="FF5858"/>
          <w:sz w:val="23"/>
          <w:szCs w:val="23"/>
          <w:lang w:eastAsia="sk-SK"/>
        </w:rPr>
      </w:pPr>
    </w:p>
    <w:p w:rsidR="00D013A7" w:rsidRDefault="00D013A7" w:rsidP="00D013A7">
      <w:pPr>
        <w:spacing w:after="0" w:line="255" w:lineRule="atLeast"/>
        <w:outlineLvl w:val="1"/>
        <w:rPr>
          <w:rFonts w:ascii="Verdana" w:eastAsia="Times New Roman" w:hAnsi="Verdana" w:cs="Times New Roman"/>
          <w:b/>
          <w:bCs/>
          <w:color w:val="FF5858"/>
          <w:sz w:val="23"/>
          <w:szCs w:val="23"/>
          <w:lang w:eastAsia="sk-SK"/>
        </w:rPr>
      </w:pPr>
    </w:p>
    <w:p w:rsidR="00D013A7" w:rsidRDefault="00D013A7" w:rsidP="00D013A7">
      <w:pPr>
        <w:spacing w:after="0" w:line="255" w:lineRule="atLeast"/>
        <w:outlineLvl w:val="1"/>
        <w:rPr>
          <w:rFonts w:ascii="Verdana" w:eastAsia="Times New Roman" w:hAnsi="Verdana" w:cs="Times New Roman"/>
          <w:b/>
          <w:bCs/>
          <w:color w:val="FF5858"/>
          <w:sz w:val="23"/>
          <w:szCs w:val="23"/>
          <w:lang w:eastAsia="sk-SK"/>
        </w:rPr>
      </w:pPr>
    </w:p>
    <w:p w:rsidR="00D013A7" w:rsidRDefault="00D013A7" w:rsidP="00D013A7">
      <w:pPr>
        <w:spacing w:after="0" w:line="255" w:lineRule="atLeast"/>
        <w:outlineLvl w:val="1"/>
        <w:rPr>
          <w:rFonts w:ascii="Verdana" w:eastAsia="Times New Roman" w:hAnsi="Verdana" w:cs="Times New Roman"/>
          <w:b/>
          <w:bCs/>
          <w:color w:val="FF5858"/>
          <w:sz w:val="23"/>
          <w:szCs w:val="23"/>
          <w:lang w:eastAsia="sk-SK"/>
        </w:rPr>
      </w:pPr>
    </w:p>
    <w:p w:rsidR="00D013A7" w:rsidRPr="00D013A7" w:rsidRDefault="00D013A7" w:rsidP="00D013A7">
      <w:pPr>
        <w:spacing w:after="0" w:line="255" w:lineRule="atLeast"/>
        <w:outlineLvl w:val="1"/>
        <w:rPr>
          <w:rFonts w:ascii="Verdana" w:eastAsia="Times New Roman" w:hAnsi="Verdana" w:cs="Times New Roman"/>
          <w:b/>
          <w:bCs/>
          <w:color w:val="FF5858"/>
          <w:sz w:val="23"/>
          <w:szCs w:val="23"/>
          <w:lang w:eastAsia="sk-SK"/>
        </w:rPr>
      </w:pPr>
      <w:r w:rsidRPr="00D013A7">
        <w:rPr>
          <w:rFonts w:ascii="Verdana" w:eastAsia="Times New Roman" w:hAnsi="Verdana" w:cs="Times New Roman"/>
          <w:b/>
          <w:bCs/>
          <w:color w:val="FF5858"/>
          <w:sz w:val="23"/>
          <w:szCs w:val="23"/>
          <w:lang w:eastAsia="sk-SK"/>
        </w:rPr>
        <w:lastRenderedPageBreak/>
        <w:t>Ako uvažujú deti a ako rodičia?</w:t>
      </w:r>
    </w:p>
    <w:p w:rsidR="00D013A7" w:rsidRPr="00D013A7" w:rsidRDefault="00D013A7" w:rsidP="00D013A7">
      <w:pPr>
        <w:spacing w:after="0" w:line="408" w:lineRule="atLeast"/>
        <w:rPr>
          <w:rFonts w:ascii="Verdana" w:eastAsia="Times New Roman" w:hAnsi="Verdana" w:cs="Times New Roman"/>
          <w:color w:val="333333"/>
          <w:sz w:val="20"/>
          <w:szCs w:val="18"/>
          <w:u w:val="single"/>
          <w:lang w:eastAsia="sk-SK"/>
        </w:rPr>
      </w:pPr>
      <w:r w:rsidRPr="00D013A7">
        <w:rPr>
          <w:rFonts w:ascii="Verdana" w:eastAsia="Times New Roman" w:hAnsi="Verdana" w:cs="Times New Roman"/>
          <w:b/>
          <w:bCs/>
          <w:color w:val="333333"/>
          <w:sz w:val="20"/>
          <w:szCs w:val="18"/>
          <w:u w:val="single"/>
          <w:lang w:eastAsia="sk-SK"/>
        </w:rPr>
        <w:t>Nad čím uvažujú rodičia pri rozhodovaní o budúcom povolaní svojich potomkov?</w:t>
      </w:r>
    </w:p>
    <w:p w:rsidR="00D013A7" w:rsidRPr="00D013A7" w:rsidRDefault="00D013A7" w:rsidP="00D013A7">
      <w:pPr>
        <w:spacing w:after="0" w:line="195" w:lineRule="atLeast"/>
        <w:jc w:val="center"/>
        <w:rPr>
          <w:rFonts w:ascii="Verdana" w:eastAsia="Times New Roman" w:hAnsi="Verdana" w:cs="Times New Roman"/>
          <w:color w:val="333333"/>
          <w:sz w:val="17"/>
          <w:szCs w:val="17"/>
          <w:lang w:eastAsia="sk-SK"/>
        </w:rPr>
      </w:pPr>
    </w:p>
    <w:p w:rsidR="00D013A7" w:rsidRPr="00D013A7" w:rsidRDefault="00D013A7" w:rsidP="00D013A7">
      <w:pPr>
        <w:numPr>
          <w:ilvl w:val="0"/>
          <w:numId w:val="1"/>
        </w:numPr>
        <w:spacing w:after="0" w:line="408" w:lineRule="atLeast"/>
        <w:ind w:left="0"/>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či by ich vedelo</w:t>
      </w:r>
      <w:r w:rsidRPr="00D013A7">
        <w:rPr>
          <w:rFonts w:ascii="Verdana" w:eastAsia="Times New Roman" w:hAnsi="Verdana" w:cs="Times New Roman"/>
          <w:b/>
          <w:bCs/>
          <w:color w:val="333333"/>
          <w:sz w:val="18"/>
          <w:szCs w:val="18"/>
          <w:lang w:eastAsia="sk-SK"/>
        </w:rPr>
        <w:t> finančne</w:t>
      </w:r>
      <w:r w:rsidRPr="00D013A7">
        <w:rPr>
          <w:rFonts w:ascii="Verdana" w:eastAsia="Times New Roman" w:hAnsi="Verdana" w:cs="Times New Roman"/>
          <w:color w:val="333333"/>
          <w:sz w:val="18"/>
          <w:szCs w:val="18"/>
          <w:lang w:eastAsia="sk-SK"/>
        </w:rPr>
        <w:t> primerane </w:t>
      </w:r>
      <w:r w:rsidRPr="00D013A7">
        <w:rPr>
          <w:rFonts w:ascii="Verdana" w:eastAsia="Times New Roman" w:hAnsi="Verdana" w:cs="Times New Roman"/>
          <w:b/>
          <w:bCs/>
          <w:color w:val="333333"/>
          <w:sz w:val="18"/>
          <w:szCs w:val="18"/>
          <w:lang w:eastAsia="sk-SK"/>
        </w:rPr>
        <w:t>zabezpečiť</w:t>
      </w:r>
      <w:r w:rsidRPr="00D013A7">
        <w:rPr>
          <w:rFonts w:ascii="Verdana" w:eastAsia="Times New Roman" w:hAnsi="Verdana" w:cs="Times New Roman"/>
          <w:color w:val="333333"/>
          <w:sz w:val="18"/>
          <w:szCs w:val="18"/>
          <w:lang w:eastAsia="sk-SK"/>
        </w:rPr>
        <w:t>,</w:t>
      </w:r>
    </w:p>
    <w:p w:rsidR="00D013A7" w:rsidRPr="00D013A7" w:rsidRDefault="00D013A7" w:rsidP="00D013A7">
      <w:pPr>
        <w:numPr>
          <w:ilvl w:val="0"/>
          <w:numId w:val="1"/>
        </w:numPr>
        <w:spacing w:after="0" w:line="408" w:lineRule="atLeast"/>
        <w:ind w:left="0"/>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či by im mohlo </w:t>
      </w:r>
      <w:r w:rsidRPr="00D013A7">
        <w:rPr>
          <w:rFonts w:ascii="Verdana" w:eastAsia="Times New Roman" w:hAnsi="Verdana" w:cs="Times New Roman"/>
          <w:b/>
          <w:bCs/>
          <w:color w:val="333333"/>
          <w:sz w:val="18"/>
          <w:szCs w:val="18"/>
          <w:lang w:eastAsia="sk-SK"/>
        </w:rPr>
        <w:t>byť nápomocné </w:t>
      </w:r>
      <w:r w:rsidRPr="00D013A7">
        <w:rPr>
          <w:rFonts w:ascii="Verdana" w:eastAsia="Times New Roman" w:hAnsi="Verdana" w:cs="Times New Roman"/>
          <w:color w:val="333333"/>
          <w:sz w:val="18"/>
          <w:szCs w:val="18"/>
          <w:lang w:eastAsia="sk-SK"/>
        </w:rPr>
        <w:t>a oni jemu (ak majú nejakú svoju firmu...),</w:t>
      </w:r>
    </w:p>
    <w:p w:rsidR="00D013A7" w:rsidRPr="00D013A7" w:rsidRDefault="00D013A7" w:rsidP="00D013A7">
      <w:pPr>
        <w:numPr>
          <w:ilvl w:val="0"/>
          <w:numId w:val="1"/>
        </w:numPr>
        <w:spacing w:after="0" w:line="408" w:lineRule="atLeast"/>
        <w:ind w:left="0"/>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či by poskytlo ich dieťaťu a celkovo rodine istú </w:t>
      </w:r>
      <w:r w:rsidRPr="00D013A7">
        <w:rPr>
          <w:rFonts w:ascii="Verdana" w:eastAsia="Times New Roman" w:hAnsi="Verdana" w:cs="Times New Roman"/>
          <w:b/>
          <w:bCs/>
          <w:color w:val="333333"/>
          <w:sz w:val="18"/>
          <w:szCs w:val="18"/>
          <w:lang w:eastAsia="sk-SK"/>
        </w:rPr>
        <w:t>prestíž</w:t>
      </w:r>
      <w:r w:rsidRPr="00D013A7">
        <w:rPr>
          <w:rFonts w:ascii="Verdana" w:eastAsia="Times New Roman" w:hAnsi="Verdana" w:cs="Times New Roman"/>
          <w:color w:val="333333"/>
          <w:sz w:val="18"/>
          <w:szCs w:val="18"/>
          <w:lang w:eastAsia="sk-SK"/>
        </w:rPr>
        <w:t>,</w:t>
      </w:r>
    </w:p>
    <w:p w:rsidR="00D013A7" w:rsidRPr="00D013A7" w:rsidRDefault="00D013A7" w:rsidP="00D013A7">
      <w:pPr>
        <w:numPr>
          <w:ilvl w:val="0"/>
          <w:numId w:val="1"/>
        </w:numPr>
        <w:spacing w:after="0" w:line="408" w:lineRule="atLeast"/>
        <w:ind w:left="0"/>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či by splnilo ich </w:t>
      </w:r>
      <w:r w:rsidRPr="00D013A7">
        <w:rPr>
          <w:rFonts w:ascii="Verdana" w:eastAsia="Times New Roman" w:hAnsi="Verdana" w:cs="Times New Roman"/>
          <w:b/>
          <w:bCs/>
          <w:color w:val="333333"/>
          <w:sz w:val="18"/>
          <w:szCs w:val="18"/>
          <w:lang w:eastAsia="sk-SK"/>
        </w:rPr>
        <w:t>nenaplnený sen</w:t>
      </w:r>
      <w:r w:rsidRPr="00D013A7">
        <w:rPr>
          <w:rFonts w:ascii="Verdana" w:eastAsia="Times New Roman" w:hAnsi="Verdana" w:cs="Times New Roman"/>
          <w:color w:val="333333"/>
          <w:sz w:val="18"/>
          <w:szCs w:val="18"/>
          <w:lang w:eastAsia="sk-SK"/>
        </w:rPr>
        <w:t> (</w:t>
      </w:r>
      <w:r w:rsidRPr="00D013A7">
        <w:rPr>
          <w:rFonts w:ascii="Verdana" w:eastAsia="Times New Roman" w:hAnsi="Verdana" w:cs="Times New Roman"/>
          <w:i/>
          <w:iCs/>
          <w:color w:val="333333"/>
          <w:sz w:val="18"/>
          <w:szCs w:val="18"/>
          <w:lang w:eastAsia="sk-SK"/>
        </w:rPr>
        <w:t>v tej dobe to nebolo možné, ty už máš iné možnosti, musíš ich využiť</w:t>
      </w:r>
      <w:r w:rsidRPr="00D013A7">
        <w:rPr>
          <w:rFonts w:ascii="Verdana" w:eastAsia="Times New Roman" w:hAnsi="Verdana" w:cs="Times New Roman"/>
          <w:color w:val="333333"/>
          <w:sz w:val="18"/>
          <w:szCs w:val="18"/>
          <w:lang w:eastAsia="sk-SK"/>
        </w:rPr>
        <w:t>),</w:t>
      </w:r>
    </w:p>
    <w:p w:rsidR="00D013A7" w:rsidRPr="00D013A7" w:rsidRDefault="00D013A7" w:rsidP="00D013A7">
      <w:pPr>
        <w:numPr>
          <w:ilvl w:val="0"/>
          <w:numId w:val="1"/>
        </w:numPr>
        <w:spacing w:after="0" w:line="408" w:lineRule="atLeast"/>
        <w:ind w:left="0"/>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či to nie je niečo, čo považujú za </w:t>
      </w:r>
      <w:r w:rsidRPr="00D013A7">
        <w:rPr>
          <w:rFonts w:ascii="Verdana" w:eastAsia="Times New Roman" w:hAnsi="Verdana" w:cs="Times New Roman"/>
          <w:b/>
          <w:bCs/>
          <w:color w:val="333333"/>
          <w:sz w:val="18"/>
          <w:szCs w:val="18"/>
          <w:lang w:eastAsia="sk-SK"/>
        </w:rPr>
        <w:t>nevhodné nasledovania </w:t>
      </w:r>
      <w:r w:rsidRPr="00D013A7">
        <w:rPr>
          <w:rFonts w:ascii="Verdana" w:eastAsia="Times New Roman" w:hAnsi="Verdana" w:cs="Times New Roman"/>
          <w:color w:val="333333"/>
          <w:sz w:val="18"/>
          <w:szCs w:val="18"/>
          <w:lang w:eastAsia="sk-SK"/>
        </w:rPr>
        <w:t>(napr. na základe vlastnej zlej skúsenosti..),</w:t>
      </w:r>
    </w:p>
    <w:p w:rsidR="00D013A7" w:rsidRDefault="00D013A7" w:rsidP="00D013A7">
      <w:pPr>
        <w:numPr>
          <w:ilvl w:val="0"/>
          <w:numId w:val="1"/>
        </w:numPr>
        <w:spacing w:after="0" w:line="408" w:lineRule="atLeast"/>
        <w:ind w:left="0"/>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či by aj po finančnej stránke dokázali svoje </w:t>
      </w:r>
      <w:r w:rsidRPr="00D013A7">
        <w:rPr>
          <w:rFonts w:ascii="Verdana" w:eastAsia="Times New Roman" w:hAnsi="Verdana" w:cs="Times New Roman"/>
          <w:b/>
          <w:bCs/>
          <w:color w:val="333333"/>
          <w:sz w:val="18"/>
          <w:szCs w:val="18"/>
          <w:lang w:eastAsia="sk-SK"/>
        </w:rPr>
        <w:t>dieťa</w:t>
      </w:r>
      <w:r w:rsidRPr="00D013A7">
        <w:rPr>
          <w:rFonts w:ascii="Verdana" w:eastAsia="Times New Roman" w:hAnsi="Verdana" w:cs="Times New Roman"/>
          <w:color w:val="333333"/>
          <w:sz w:val="18"/>
          <w:szCs w:val="18"/>
          <w:lang w:eastAsia="sk-SK"/>
        </w:rPr>
        <w:t> maximálne</w:t>
      </w:r>
      <w:r w:rsidRPr="00D013A7">
        <w:rPr>
          <w:rFonts w:ascii="Verdana" w:eastAsia="Times New Roman" w:hAnsi="Verdana" w:cs="Times New Roman"/>
          <w:b/>
          <w:bCs/>
          <w:color w:val="333333"/>
          <w:sz w:val="18"/>
          <w:szCs w:val="18"/>
          <w:lang w:eastAsia="sk-SK"/>
        </w:rPr>
        <w:t>podporovať</w:t>
      </w:r>
      <w:r w:rsidRPr="00D013A7">
        <w:rPr>
          <w:rFonts w:ascii="Verdana" w:eastAsia="Times New Roman" w:hAnsi="Verdana" w:cs="Times New Roman"/>
          <w:color w:val="333333"/>
          <w:sz w:val="18"/>
          <w:szCs w:val="18"/>
          <w:lang w:eastAsia="sk-SK"/>
        </w:rPr>
        <w:t>.</w:t>
      </w:r>
    </w:p>
    <w:p w:rsidR="00D013A7" w:rsidRPr="00D013A7" w:rsidRDefault="00D013A7" w:rsidP="00D013A7">
      <w:pPr>
        <w:spacing w:after="0" w:line="408" w:lineRule="atLeast"/>
        <w:rPr>
          <w:rFonts w:ascii="Verdana" w:eastAsia="Times New Roman" w:hAnsi="Verdana" w:cs="Times New Roman"/>
          <w:color w:val="333333"/>
          <w:sz w:val="18"/>
          <w:szCs w:val="18"/>
          <w:lang w:eastAsia="sk-SK"/>
        </w:rPr>
      </w:pPr>
    </w:p>
    <w:p w:rsidR="00D013A7" w:rsidRDefault="00D013A7" w:rsidP="00D013A7">
      <w:pPr>
        <w:spacing w:after="0" w:line="240" w:lineRule="auto"/>
        <w:rPr>
          <w:rFonts w:ascii="Verdana" w:eastAsia="Times New Roman" w:hAnsi="Verdana" w:cs="Times New Roman"/>
          <w:b/>
          <w:bCs/>
          <w:color w:val="333333"/>
          <w:sz w:val="20"/>
          <w:szCs w:val="18"/>
          <w:u w:val="single"/>
          <w:lang w:eastAsia="sk-SK"/>
        </w:rPr>
      </w:pPr>
      <w:r w:rsidRPr="00D013A7">
        <w:rPr>
          <w:rFonts w:ascii="Verdana" w:eastAsia="Times New Roman" w:hAnsi="Verdana" w:cs="Times New Roman"/>
          <w:b/>
          <w:bCs/>
          <w:color w:val="333333"/>
          <w:sz w:val="20"/>
          <w:szCs w:val="18"/>
          <w:u w:val="single"/>
          <w:lang w:eastAsia="sk-SK"/>
        </w:rPr>
        <w:t>Dieťa uvažuje oveľa priamočiarejšie, v kontakte s vlastnými potrebami:</w:t>
      </w:r>
    </w:p>
    <w:p w:rsidR="00D013A7" w:rsidRPr="00D013A7" w:rsidRDefault="00D013A7" w:rsidP="00D013A7">
      <w:pPr>
        <w:spacing w:after="0" w:line="240" w:lineRule="auto"/>
        <w:rPr>
          <w:rFonts w:ascii="Verdana" w:eastAsia="Times New Roman" w:hAnsi="Verdana" w:cs="Times New Roman"/>
          <w:color w:val="333333"/>
          <w:sz w:val="20"/>
          <w:szCs w:val="18"/>
          <w:u w:val="single"/>
          <w:lang w:eastAsia="sk-SK"/>
        </w:rPr>
      </w:pPr>
    </w:p>
    <w:p w:rsidR="00D013A7" w:rsidRPr="00D013A7" w:rsidRDefault="00D013A7" w:rsidP="00D013A7">
      <w:pPr>
        <w:numPr>
          <w:ilvl w:val="0"/>
          <w:numId w:val="2"/>
        </w:numPr>
        <w:spacing w:after="0" w:line="360" w:lineRule="auto"/>
        <w:ind w:left="0" w:hanging="357"/>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či uvažujem nad VŠ alebo nie,</w:t>
      </w:r>
    </w:p>
    <w:p w:rsidR="00D013A7" w:rsidRPr="00D013A7" w:rsidRDefault="00D013A7" w:rsidP="00D013A7">
      <w:pPr>
        <w:numPr>
          <w:ilvl w:val="0"/>
          <w:numId w:val="2"/>
        </w:numPr>
        <w:spacing w:after="0" w:line="360" w:lineRule="auto"/>
        <w:ind w:left="0" w:hanging="357"/>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či mi môj výber zahŕňa to, čo ma baví,</w:t>
      </w:r>
    </w:p>
    <w:p w:rsidR="00D013A7" w:rsidRPr="00D013A7" w:rsidRDefault="00D013A7" w:rsidP="00D013A7">
      <w:pPr>
        <w:numPr>
          <w:ilvl w:val="0"/>
          <w:numId w:val="2"/>
        </w:numPr>
        <w:spacing w:after="0" w:line="408" w:lineRule="atLeast"/>
        <w:ind w:left="0"/>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či to nebude nad moje sily,</w:t>
      </w:r>
    </w:p>
    <w:p w:rsidR="00D013A7" w:rsidRPr="00D013A7" w:rsidRDefault="00D013A7" w:rsidP="00D013A7">
      <w:pPr>
        <w:numPr>
          <w:ilvl w:val="0"/>
          <w:numId w:val="2"/>
        </w:numPr>
        <w:spacing w:after="0" w:line="408" w:lineRule="atLeast"/>
        <w:ind w:left="0"/>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na akú školu idú moji priatelia,</w:t>
      </w:r>
    </w:p>
    <w:p w:rsidR="00D013A7" w:rsidRDefault="00D013A7" w:rsidP="00D013A7">
      <w:pPr>
        <w:numPr>
          <w:ilvl w:val="0"/>
          <w:numId w:val="2"/>
        </w:numPr>
        <w:spacing w:after="0" w:line="408" w:lineRule="atLeast"/>
        <w:ind w:left="0"/>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aké pohodlie, či nepohodlie mi to prinesie (bývať doma, či internát, denné a dlhé cestovanie, veľa úloh a projektov na samostatnú prácu, nutné praxe ...).</w:t>
      </w:r>
    </w:p>
    <w:p w:rsidR="00D013A7" w:rsidRPr="00D013A7" w:rsidRDefault="00D013A7" w:rsidP="00D013A7">
      <w:pPr>
        <w:spacing w:after="0" w:line="408" w:lineRule="atLeast"/>
        <w:rPr>
          <w:rFonts w:ascii="Verdana" w:eastAsia="Times New Roman" w:hAnsi="Verdana" w:cs="Times New Roman"/>
          <w:color w:val="333333"/>
          <w:sz w:val="18"/>
          <w:szCs w:val="18"/>
          <w:lang w:eastAsia="sk-SK"/>
        </w:rPr>
      </w:pPr>
    </w:p>
    <w:p w:rsidR="00D013A7" w:rsidRPr="00D013A7" w:rsidRDefault="00D013A7" w:rsidP="00D013A7">
      <w:pPr>
        <w:spacing w:after="0" w:line="408" w:lineRule="atLeast"/>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Deti sú často vo výbere svojho budúceho smerovania oveľa bezprostrednejšie a uvoľnenejšie. Mnohé z nich veľmi reálne </w:t>
      </w:r>
      <w:r w:rsidRPr="00D013A7">
        <w:rPr>
          <w:rFonts w:ascii="Verdana" w:eastAsia="Times New Roman" w:hAnsi="Verdana" w:cs="Times New Roman"/>
          <w:b/>
          <w:bCs/>
          <w:color w:val="333333"/>
          <w:sz w:val="18"/>
          <w:szCs w:val="18"/>
          <w:lang w:eastAsia="sk-SK"/>
        </w:rPr>
        <w:t>vedia zhodnotiť svoje sily.</w:t>
      </w:r>
      <w:r w:rsidRPr="00D013A7">
        <w:rPr>
          <w:rFonts w:ascii="Verdana" w:eastAsia="Times New Roman" w:hAnsi="Verdana" w:cs="Times New Roman"/>
          <w:color w:val="333333"/>
          <w:sz w:val="18"/>
          <w:szCs w:val="18"/>
          <w:lang w:eastAsia="sk-SK"/>
        </w:rPr>
        <w:t> My rodičia často zvažujeme rôzne </w:t>
      </w:r>
      <w:r w:rsidRPr="00D013A7">
        <w:rPr>
          <w:rFonts w:ascii="Verdana" w:eastAsia="Times New Roman" w:hAnsi="Verdana" w:cs="Times New Roman"/>
          <w:b/>
          <w:bCs/>
          <w:color w:val="333333"/>
          <w:sz w:val="18"/>
          <w:szCs w:val="18"/>
          <w:lang w:eastAsia="sk-SK"/>
        </w:rPr>
        <w:t>„istoty“</w:t>
      </w:r>
      <w:r w:rsidRPr="00D013A7">
        <w:rPr>
          <w:rFonts w:ascii="Verdana" w:eastAsia="Times New Roman" w:hAnsi="Verdana" w:cs="Times New Roman"/>
          <w:color w:val="333333"/>
          <w:sz w:val="18"/>
          <w:szCs w:val="18"/>
          <w:lang w:eastAsia="sk-SK"/>
        </w:rPr>
        <w:t> a </w:t>
      </w:r>
      <w:r w:rsidRPr="00D013A7">
        <w:rPr>
          <w:rFonts w:ascii="Verdana" w:eastAsia="Times New Roman" w:hAnsi="Verdana" w:cs="Times New Roman"/>
          <w:b/>
          <w:bCs/>
          <w:color w:val="333333"/>
          <w:sz w:val="18"/>
          <w:szCs w:val="18"/>
          <w:lang w:eastAsia="sk-SK"/>
        </w:rPr>
        <w:t>„rozumné argumenty“,</w:t>
      </w:r>
      <w:r w:rsidRPr="00D013A7">
        <w:rPr>
          <w:rFonts w:ascii="Verdana" w:eastAsia="Times New Roman" w:hAnsi="Verdana" w:cs="Times New Roman"/>
          <w:color w:val="333333"/>
          <w:sz w:val="18"/>
          <w:szCs w:val="18"/>
          <w:lang w:eastAsia="sk-SK"/>
        </w:rPr>
        <w:t> ktoré sú však v mnohých smeroch ovplyvnené našimi </w:t>
      </w:r>
      <w:r w:rsidRPr="00D013A7">
        <w:rPr>
          <w:rFonts w:ascii="Verdana" w:eastAsia="Times New Roman" w:hAnsi="Verdana" w:cs="Times New Roman"/>
          <w:b/>
          <w:bCs/>
          <w:color w:val="333333"/>
          <w:sz w:val="18"/>
          <w:szCs w:val="18"/>
          <w:lang w:eastAsia="sk-SK"/>
        </w:rPr>
        <w:t>strachmi, predsudkami a osobnými skúsenosťami</w:t>
      </w:r>
      <w:r w:rsidRPr="00D013A7">
        <w:rPr>
          <w:rFonts w:ascii="Verdana" w:eastAsia="Times New Roman" w:hAnsi="Verdana" w:cs="Times New Roman"/>
          <w:color w:val="333333"/>
          <w:sz w:val="18"/>
          <w:szCs w:val="18"/>
          <w:lang w:eastAsia="sk-SK"/>
        </w:rPr>
        <w:t> (pozitívnymi, či negatívnymi).</w:t>
      </w:r>
    </w:p>
    <w:p w:rsidR="00D013A7" w:rsidRPr="00D013A7" w:rsidRDefault="00D013A7" w:rsidP="00D013A7">
      <w:pPr>
        <w:spacing w:after="0" w:line="408" w:lineRule="atLeast"/>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Naše skúsenosti sú rovnako subjektívne, ako čokoľvek iné, čo sme za život prežili (skúsme si spomenúť na odporúčania našich rodičov, či nebodaj názory na niektoré povolania od starých rodičov). Nehovoriac, že progres dnešnej doby je  priam nepredvídateľný.</w:t>
      </w:r>
    </w:p>
    <w:p w:rsidR="00D013A7" w:rsidRPr="00D013A7" w:rsidRDefault="00D013A7" w:rsidP="00D013A7">
      <w:pPr>
        <w:spacing w:after="0" w:line="195" w:lineRule="atLeast"/>
        <w:jc w:val="center"/>
        <w:rPr>
          <w:rFonts w:ascii="Verdana" w:eastAsia="Times New Roman" w:hAnsi="Verdana" w:cs="Times New Roman"/>
          <w:color w:val="333333"/>
          <w:sz w:val="17"/>
          <w:szCs w:val="17"/>
          <w:lang w:eastAsia="sk-SK"/>
        </w:rPr>
      </w:pPr>
    </w:p>
    <w:p w:rsidR="00D013A7" w:rsidRPr="00D013A7" w:rsidRDefault="00D013A7" w:rsidP="00D013A7">
      <w:pPr>
        <w:spacing w:after="0" w:line="408" w:lineRule="atLeast"/>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Samozrejme, niej e to také beznádejné, ako to na prvý pohľad vyzerá. To, čo však  môžeme, podľa môjho názoru, </w:t>
      </w:r>
      <w:r w:rsidRPr="00D013A7">
        <w:rPr>
          <w:rFonts w:ascii="Verdana" w:eastAsia="Times New Roman" w:hAnsi="Verdana" w:cs="Times New Roman"/>
          <w:b/>
          <w:bCs/>
          <w:color w:val="333333"/>
          <w:sz w:val="18"/>
          <w:szCs w:val="18"/>
          <w:lang w:eastAsia="sk-SK"/>
        </w:rPr>
        <w:t>našim deťom odovzdať</w:t>
      </w:r>
      <w:r w:rsidRPr="00D013A7">
        <w:rPr>
          <w:rFonts w:ascii="Verdana" w:eastAsia="Times New Roman" w:hAnsi="Verdana" w:cs="Times New Roman"/>
          <w:color w:val="333333"/>
          <w:sz w:val="18"/>
          <w:szCs w:val="18"/>
          <w:lang w:eastAsia="sk-SK"/>
        </w:rPr>
        <w:t>, nech by išlo o akúkoľvek dobu, je podporiť ich:</w:t>
      </w:r>
    </w:p>
    <w:p w:rsidR="00D013A7" w:rsidRPr="00D013A7" w:rsidRDefault="00D013A7" w:rsidP="00D013A7">
      <w:pPr>
        <w:numPr>
          <w:ilvl w:val="0"/>
          <w:numId w:val="3"/>
        </w:numPr>
        <w:spacing w:after="0" w:line="408" w:lineRule="atLeast"/>
        <w:ind w:left="0"/>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v</w:t>
      </w:r>
      <w:r w:rsidRPr="00D013A7">
        <w:rPr>
          <w:rFonts w:ascii="Verdana" w:eastAsia="Times New Roman" w:hAnsi="Verdana" w:cs="Times New Roman"/>
          <w:b/>
          <w:bCs/>
          <w:color w:val="333333"/>
          <w:sz w:val="18"/>
          <w:szCs w:val="18"/>
          <w:lang w:eastAsia="sk-SK"/>
        </w:rPr>
        <w:t> Hľadaní </w:t>
      </w:r>
      <w:r w:rsidRPr="00D013A7">
        <w:rPr>
          <w:rFonts w:ascii="Verdana" w:eastAsia="Times New Roman" w:hAnsi="Verdana" w:cs="Times New Roman"/>
          <w:color w:val="333333"/>
          <w:sz w:val="18"/>
          <w:szCs w:val="18"/>
          <w:lang w:eastAsia="sk-SK"/>
        </w:rPr>
        <w:t>vlastných predností i slabostí,</w:t>
      </w:r>
    </w:p>
    <w:p w:rsidR="00D013A7" w:rsidRPr="00D013A7" w:rsidRDefault="00D013A7" w:rsidP="00D013A7">
      <w:pPr>
        <w:numPr>
          <w:ilvl w:val="0"/>
          <w:numId w:val="3"/>
        </w:numPr>
        <w:spacing w:after="0" w:line="408" w:lineRule="atLeast"/>
        <w:ind w:left="0"/>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v </w:t>
      </w:r>
      <w:r w:rsidRPr="00D013A7">
        <w:rPr>
          <w:rFonts w:ascii="Verdana" w:eastAsia="Times New Roman" w:hAnsi="Verdana" w:cs="Times New Roman"/>
          <w:b/>
          <w:bCs/>
          <w:color w:val="333333"/>
          <w:sz w:val="18"/>
          <w:szCs w:val="18"/>
          <w:lang w:eastAsia="sk-SK"/>
        </w:rPr>
        <w:t>Dôvere </w:t>
      </w:r>
      <w:r w:rsidRPr="00D013A7">
        <w:rPr>
          <w:rFonts w:ascii="Verdana" w:eastAsia="Times New Roman" w:hAnsi="Verdana" w:cs="Times New Roman"/>
          <w:color w:val="333333"/>
          <w:sz w:val="18"/>
          <w:szCs w:val="18"/>
          <w:lang w:eastAsia="sk-SK"/>
        </w:rPr>
        <w:t>v pozitívne smerovanie v ich živote,</w:t>
      </w:r>
    </w:p>
    <w:p w:rsidR="00D013A7" w:rsidRPr="00D013A7" w:rsidRDefault="00D013A7" w:rsidP="00D013A7">
      <w:pPr>
        <w:numPr>
          <w:ilvl w:val="0"/>
          <w:numId w:val="3"/>
        </w:numPr>
        <w:spacing w:after="0" w:line="408" w:lineRule="atLeast"/>
        <w:ind w:left="0"/>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v </w:t>
      </w:r>
      <w:r w:rsidRPr="00D013A7">
        <w:rPr>
          <w:rFonts w:ascii="Verdana" w:eastAsia="Times New Roman" w:hAnsi="Verdana" w:cs="Times New Roman"/>
          <w:b/>
          <w:bCs/>
          <w:color w:val="333333"/>
          <w:sz w:val="18"/>
          <w:szCs w:val="18"/>
          <w:lang w:eastAsia="sk-SK"/>
        </w:rPr>
        <w:t>Sile</w:t>
      </w:r>
      <w:r w:rsidRPr="00D013A7">
        <w:rPr>
          <w:rFonts w:ascii="Verdana" w:eastAsia="Times New Roman" w:hAnsi="Verdana" w:cs="Times New Roman"/>
          <w:color w:val="333333"/>
          <w:sz w:val="18"/>
          <w:szCs w:val="18"/>
          <w:lang w:eastAsia="sk-SK"/>
        </w:rPr>
        <w:t> vnímať vlastné chyby ako prostriedok k osobnej zrelosti.</w:t>
      </w:r>
    </w:p>
    <w:p w:rsidR="00D013A7" w:rsidRPr="00D013A7" w:rsidRDefault="00D013A7" w:rsidP="00D013A7">
      <w:pPr>
        <w:spacing w:after="0" w:line="408" w:lineRule="atLeast"/>
        <w:rPr>
          <w:rFonts w:ascii="Verdana" w:eastAsia="Times New Roman" w:hAnsi="Verdana" w:cs="Times New Roman"/>
          <w:color w:val="333333"/>
          <w:sz w:val="18"/>
          <w:szCs w:val="18"/>
          <w:lang w:eastAsia="sk-SK"/>
        </w:rPr>
      </w:pPr>
      <w:r w:rsidRPr="00D013A7">
        <w:rPr>
          <w:rFonts w:ascii="Verdana" w:eastAsia="Times New Roman" w:hAnsi="Verdana" w:cs="Times New Roman"/>
          <w:color w:val="333333"/>
          <w:sz w:val="18"/>
          <w:szCs w:val="18"/>
          <w:lang w:eastAsia="sk-SK"/>
        </w:rPr>
        <w:t>Možno cesta  cieľu nebude taká priamočiara, ako by sme si predstavovali, ale bude to ich cesta a budú si všetko, čo museli pre dosiahnutie svojho cieľa urobiť, viac vážiť.</w:t>
      </w:r>
      <w:bookmarkStart w:id="0" w:name="_GoBack"/>
      <w:bookmarkEnd w:id="0"/>
    </w:p>
    <w:p w:rsidR="002B0F0F" w:rsidRDefault="00D013A7"/>
    <w:sectPr w:rsidR="002B0F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3A7" w:rsidRDefault="00D013A7" w:rsidP="00D013A7">
      <w:pPr>
        <w:spacing w:after="0" w:line="240" w:lineRule="auto"/>
      </w:pPr>
      <w:r>
        <w:separator/>
      </w:r>
    </w:p>
  </w:endnote>
  <w:endnote w:type="continuationSeparator" w:id="0">
    <w:p w:rsidR="00D013A7" w:rsidRDefault="00D013A7" w:rsidP="00D0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301101"/>
      <w:docPartObj>
        <w:docPartGallery w:val="Page Numbers (Bottom of Page)"/>
        <w:docPartUnique/>
      </w:docPartObj>
    </w:sdtPr>
    <w:sdtContent>
      <w:p w:rsidR="00D013A7" w:rsidRDefault="00D013A7">
        <w:pPr>
          <w:pStyle w:val="Pta"/>
          <w:jc w:val="center"/>
        </w:pPr>
        <w:r>
          <w:fldChar w:fldCharType="begin"/>
        </w:r>
        <w:r>
          <w:instrText>PAGE   \* MERGEFORMAT</w:instrText>
        </w:r>
        <w:r>
          <w:fldChar w:fldCharType="separate"/>
        </w:r>
        <w:r>
          <w:rPr>
            <w:noProof/>
          </w:rPr>
          <w:t>2</w:t>
        </w:r>
        <w:r>
          <w:fldChar w:fldCharType="end"/>
        </w:r>
      </w:p>
    </w:sdtContent>
  </w:sdt>
  <w:p w:rsidR="00D013A7" w:rsidRDefault="00D013A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3A7" w:rsidRDefault="00D013A7" w:rsidP="00D013A7">
      <w:pPr>
        <w:spacing w:after="0" w:line="240" w:lineRule="auto"/>
      </w:pPr>
      <w:r>
        <w:separator/>
      </w:r>
    </w:p>
  </w:footnote>
  <w:footnote w:type="continuationSeparator" w:id="0">
    <w:p w:rsidR="00D013A7" w:rsidRDefault="00D013A7" w:rsidP="00D01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1288E"/>
    <w:multiLevelType w:val="multilevel"/>
    <w:tmpl w:val="0FDC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231B33"/>
    <w:multiLevelType w:val="multilevel"/>
    <w:tmpl w:val="3898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B3641E"/>
    <w:multiLevelType w:val="multilevel"/>
    <w:tmpl w:val="4252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3A7"/>
    <w:rsid w:val="00516357"/>
    <w:rsid w:val="00D013A7"/>
    <w:rsid w:val="00E506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34D14-46D9-45C3-B156-E5BB5847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013A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013A7"/>
  </w:style>
  <w:style w:type="paragraph" w:styleId="Pta">
    <w:name w:val="footer"/>
    <w:basedOn w:val="Normlny"/>
    <w:link w:val="PtaChar"/>
    <w:uiPriority w:val="99"/>
    <w:unhideWhenUsed/>
    <w:rsid w:val="00D013A7"/>
    <w:pPr>
      <w:tabs>
        <w:tab w:val="center" w:pos="4536"/>
        <w:tab w:val="right" w:pos="9072"/>
      </w:tabs>
      <w:spacing w:after="0" w:line="240" w:lineRule="auto"/>
    </w:pPr>
  </w:style>
  <w:style w:type="character" w:customStyle="1" w:styleId="PtaChar">
    <w:name w:val="Päta Char"/>
    <w:basedOn w:val="Predvolenpsmoodseku"/>
    <w:link w:val="Pta"/>
    <w:uiPriority w:val="99"/>
    <w:rsid w:val="00D01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1555">
      <w:bodyDiv w:val="1"/>
      <w:marLeft w:val="0"/>
      <w:marRight w:val="0"/>
      <w:marTop w:val="0"/>
      <w:marBottom w:val="0"/>
      <w:divBdr>
        <w:top w:val="none" w:sz="0" w:space="0" w:color="auto"/>
        <w:left w:val="none" w:sz="0" w:space="0" w:color="auto"/>
        <w:bottom w:val="none" w:sz="0" w:space="0" w:color="auto"/>
        <w:right w:val="none" w:sz="0" w:space="0" w:color="auto"/>
      </w:divBdr>
      <w:divsChild>
        <w:div w:id="985931803">
          <w:marLeft w:val="0"/>
          <w:marRight w:val="0"/>
          <w:marTop w:val="0"/>
          <w:marBottom w:val="0"/>
          <w:divBdr>
            <w:top w:val="none" w:sz="0" w:space="0" w:color="auto"/>
            <w:left w:val="none" w:sz="0" w:space="0" w:color="auto"/>
            <w:bottom w:val="none" w:sz="0" w:space="0" w:color="auto"/>
            <w:right w:val="none" w:sz="0" w:space="0" w:color="auto"/>
          </w:divBdr>
        </w:div>
        <w:div w:id="1271204635">
          <w:marLeft w:val="0"/>
          <w:marRight w:val="0"/>
          <w:marTop w:val="0"/>
          <w:marBottom w:val="0"/>
          <w:divBdr>
            <w:top w:val="none" w:sz="0" w:space="0" w:color="auto"/>
            <w:left w:val="none" w:sz="0" w:space="0" w:color="auto"/>
            <w:bottom w:val="none" w:sz="0" w:space="0" w:color="auto"/>
            <w:right w:val="none" w:sz="0" w:space="0" w:color="auto"/>
          </w:divBdr>
        </w:div>
        <w:div w:id="906961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2659</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2015-02-19T15:28:00Z</dcterms:created>
  <dcterms:modified xsi:type="dcterms:W3CDTF">2015-02-19T15:31:00Z</dcterms:modified>
</cp:coreProperties>
</file>